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DF" w:rsidRDefault="002C67DF" w:rsidP="002C67DF">
      <w:pPr>
        <w:framePr w:hSpace="180" w:wrap="around" w:vAnchor="text" w:hAnchor="page" w:x="1381" w:y="232"/>
        <w:rPr>
          <w:lang w:val="hr-HR"/>
        </w:rPr>
      </w:pPr>
      <w:r>
        <w:rPr>
          <w:rFonts w:ascii="Monotype Corsiva" w:hAnsi="Monotype Corsiva" w:cs="Tahoma"/>
          <w:sz w:val="44"/>
        </w:rPr>
        <w:t xml:space="preserve">     </w:t>
      </w:r>
      <w:bookmarkStart w:id="0" w:name="_MON_1139656376"/>
      <w:bookmarkEnd w:id="0"/>
      <w:r w:rsidRPr="0089160F">
        <w:rPr>
          <w:lang w:val="hr-HR"/>
        </w:rPr>
        <w:object w:dxaOrig="2521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8.25pt" o:ole="" fillcolor="window">
            <v:imagedata r:id="rId4" o:title=""/>
          </v:shape>
          <o:OLEObject Type="Embed" ProgID="Word.Picture.8" ShapeID="_x0000_i1025" DrawAspect="Content" ObjectID="_1507463649" r:id="rId5"/>
        </w:object>
      </w:r>
    </w:p>
    <w:p w:rsidR="002C67DF" w:rsidRDefault="002C67DF" w:rsidP="002C67DF">
      <w:pPr>
        <w:pStyle w:val="Title"/>
        <w:jc w:val="left"/>
        <w:rPr>
          <w:rFonts w:ascii="Monotype Corsiva" w:hAnsi="Monotype Corsiva" w:cs="Arial"/>
          <w:sz w:val="36"/>
        </w:rPr>
      </w:pPr>
    </w:p>
    <w:p w:rsidR="002C67DF" w:rsidRDefault="002C67DF" w:rsidP="002C67DF">
      <w:pPr>
        <w:pStyle w:val="Title"/>
        <w:jc w:val="left"/>
        <w:rPr>
          <w:rFonts w:ascii="Monotype Corsiva" w:hAnsi="Monotype Corsiva" w:cs="Tahoma"/>
          <w:sz w:val="44"/>
        </w:rPr>
      </w:pPr>
      <w:r>
        <w:rPr>
          <w:rFonts w:ascii="Monotype Corsiva" w:hAnsi="Monotype Corsiva" w:cs="Tahoma"/>
          <w:sz w:val="44"/>
        </w:rPr>
        <w:t xml:space="preserve">        </w:t>
      </w:r>
    </w:p>
    <w:p w:rsidR="002C67DF" w:rsidRDefault="002C67DF" w:rsidP="002C67DF">
      <w:pPr>
        <w:pStyle w:val="Title"/>
        <w:jc w:val="left"/>
        <w:rPr>
          <w:rFonts w:ascii="Monotype Corsiva" w:hAnsi="Monotype Corsiva" w:cs="Arial"/>
          <w:sz w:val="36"/>
        </w:rPr>
      </w:pPr>
    </w:p>
    <w:p w:rsidR="002C67DF" w:rsidRPr="002C67DF" w:rsidRDefault="002C67DF" w:rsidP="002C67DF">
      <w:pPr>
        <w:pStyle w:val="Title"/>
        <w:ind w:right="616"/>
        <w:jc w:val="right"/>
        <w:rPr>
          <w:rFonts w:ascii="Monotype Corsiva" w:hAnsi="Monotype Corsiva" w:cs="Tahoma"/>
          <w:b w:val="0"/>
          <w:i w:val="0"/>
          <w:sz w:val="44"/>
        </w:rPr>
      </w:pPr>
      <w:r>
        <w:rPr>
          <w:rFonts w:ascii="Monotype Corsiva" w:hAnsi="Monotype Corsiva" w:cs="Tahoma"/>
          <w:sz w:val="44"/>
        </w:rPr>
        <w:t xml:space="preserve">        </w:t>
      </w:r>
    </w:p>
    <w:p w:rsidR="002C67DF" w:rsidRDefault="002C67DF" w:rsidP="002C67DF">
      <w:pPr>
        <w:pStyle w:val="Title"/>
        <w:jc w:val="left"/>
        <w:rPr>
          <w:rFonts w:ascii="Monotype Corsiva" w:hAnsi="Monotype Corsiva" w:cs="Tahoma"/>
          <w:sz w:val="44"/>
        </w:rPr>
      </w:pPr>
      <w:r>
        <w:rPr>
          <w:rFonts w:ascii="Monotype Corsiva" w:hAnsi="Monotype Corsiva" w:cs="Tahoma"/>
          <w:sz w:val="44"/>
        </w:rPr>
        <w:t xml:space="preserve">                             POLITIKA  KVALITETE</w:t>
      </w:r>
    </w:p>
    <w:p w:rsidR="002C67DF" w:rsidRDefault="002C67DF" w:rsidP="002C67DF">
      <w:pPr>
        <w:pStyle w:val="BodyText"/>
        <w:rPr>
          <w:rFonts w:ascii="Monotype Corsiva" w:hAnsi="Monotype Corsiva" w:cs="Tahoma"/>
        </w:rPr>
      </w:pPr>
    </w:p>
    <w:p w:rsidR="002C67DF" w:rsidRPr="005C79DB" w:rsidRDefault="002C67DF" w:rsidP="00A27176">
      <w:pPr>
        <w:pStyle w:val="BodyText"/>
        <w:ind w:right="333"/>
        <w:jc w:val="both"/>
        <w:rPr>
          <w:rFonts w:ascii="Monotype Corsiva" w:hAnsi="Monotype Corsiva" w:cs="Tahoma"/>
          <w:b w:val="0"/>
          <w:i w:val="0"/>
          <w:sz w:val="28"/>
          <w:szCs w:val="28"/>
        </w:rPr>
      </w:pPr>
      <w:r w:rsidRPr="005C79DB">
        <w:rPr>
          <w:rFonts w:ascii="Monotype Corsiva" w:hAnsi="Monotype Corsiva" w:cs="Tahoma"/>
          <w:b w:val="0"/>
          <w:i w:val="0"/>
          <w:sz w:val="28"/>
          <w:szCs w:val="28"/>
        </w:rPr>
        <w:t>Kraš je vodeći hrvatski proizvođač konditorskih proizvoda, ujedno i najveći proizvođač</w:t>
      </w:r>
      <w:r w:rsidR="00E122EA">
        <w:rPr>
          <w:rFonts w:ascii="Monotype Corsiva" w:hAnsi="Monotype Corsiva" w:cs="Tahoma"/>
          <w:b w:val="0"/>
          <w:i w:val="0"/>
          <w:sz w:val="28"/>
          <w:szCs w:val="28"/>
        </w:rPr>
        <w:t xml:space="preserve"> </w:t>
      </w:r>
      <w:r w:rsidRPr="005C79DB">
        <w:rPr>
          <w:rFonts w:ascii="Monotype Corsiva" w:hAnsi="Monotype Corsiva" w:cs="Tahoma"/>
          <w:b w:val="0"/>
          <w:i w:val="0"/>
          <w:sz w:val="28"/>
          <w:szCs w:val="28"/>
        </w:rPr>
        <w:t>u jugoistočnoj Europi. Naš proizvodni asortiman koji obuhvaća cjelovit konditorski program: proizvodnju  čokolade i čokoladnih deserta, bombona, keksa i vafla, poznat je i cijenjen i na svjetskom tržištu.</w:t>
      </w:r>
    </w:p>
    <w:p w:rsidR="002C67DF" w:rsidRPr="005C79DB" w:rsidRDefault="002C67DF" w:rsidP="00A27176">
      <w:pPr>
        <w:pStyle w:val="BodyText3"/>
        <w:ind w:right="333"/>
        <w:jc w:val="both"/>
        <w:rPr>
          <w:rFonts w:ascii="Monotype Corsiva" w:hAnsi="Monotype Corsiva"/>
          <w:b w:val="0"/>
          <w:i w:val="0"/>
          <w:sz w:val="28"/>
          <w:szCs w:val="28"/>
        </w:rPr>
      </w:pPr>
      <w:r w:rsidRPr="005C79DB">
        <w:rPr>
          <w:rFonts w:ascii="Monotype Corsiva" w:hAnsi="Monotype Corsiva"/>
          <w:b w:val="0"/>
          <w:i w:val="0"/>
          <w:sz w:val="28"/>
          <w:szCs w:val="28"/>
        </w:rPr>
        <w:t>Primjenom  vrhunskog umijeća i stečenih znanja, iz stoljetne tradic</w:t>
      </w:r>
      <w:r>
        <w:rPr>
          <w:rFonts w:ascii="Monotype Corsiva" w:hAnsi="Monotype Corsiva"/>
          <w:b w:val="0"/>
          <w:i w:val="0"/>
          <w:sz w:val="28"/>
          <w:szCs w:val="28"/>
        </w:rPr>
        <w:t>ije i iskustva naših radnika</w:t>
      </w:r>
      <w:r w:rsidRPr="005C79DB">
        <w:rPr>
          <w:rFonts w:ascii="Monotype Corsiva" w:hAnsi="Monotype Corsiva"/>
          <w:b w:val="0"/>
          <w:i w:val="0"/>
          <w:sz w:val="28"/>
          <w:szCs w:val="28"/>
        </w:rPr>
        <w:t xml:space="preserve"> stvoreni su jedinstveni proizvodi i izvorni  slogan  »Originalna Kraš kvaliteta«.</w:t>
      </w:r>
    </w:p>
    <w:p w:rsidR="002C67DF" w:rsidRPr="005C79DB" w:rsidRDefault="002C67DF" w:rsidP="00A27176">
      <w:pPr>
        <w:pStyle w:val="BodyText2"/>
        <w:ind w:right="333"/>
        <w:jc w:val="both"/>
        <w:rPr>
          <w:rFonts w:cs="Tahoma"/>
          <w:bCs/>
          <w:i w:val="0"/>
          <w:sz w:val="28"/>
          <w:szCs w:val="28"/>
        </w:rPr>
      </w:pPr>
      <w:r w:rsidRPr="005C79DB">
        <w:rPr>
          <w:rFonts w:cs="Tahoma"/>
          <w:bCs/>
          <w:i w:val="0"/>
          <w:sz w:val="28"/>
          <w:szCs w:val="28"/>
        </w:rPr>
        <w:t>Razvojem postojećih progr</w:t>
      </w:r>
      <w:r>
        <w:rPr>
          <w:rFonts w:cs="Tahoma"/>
          <w:bCs/>
          <w:i w:val="0"/>
          <w:sz w:val="28"/>
          <w:szCs w:val="28"/>
        </w:rPr>
        <w:t>ama i novih  proizvoda izrađenih</w:t>
      </w:r>
      <w:r w:rsidRPr="005C79DB">
        <w:rPr>
          <w:rFonts w:cs="Tahoma"/>
          <w:bCs/>
          <w:i w:val="0"/>
          <w:sz w:val="28"/>
          <w:szCs w:val="28"/>
        </w:rPr>
        <w:t xml:space="preserve"> u kontroliranim uvjetima od kvalitetnih i zdravstveno ispravnih sirovina, koje ne sadrže genetski modificirane sastojke,  želimo ostvarivati postavljene ciljeve i misiju Društva. </w:t>
      </w:r>
    </w:p>
    <w:p w:rsidR="002C67DF" w:rsidRPr="005C79DB" w:rsidRDefault="002C67DF" w:rsidP="00A27176">
      <w:pPr>
        <w:pStyle w:val="BodyText2"/>
        <w:ind w:right="333"/>
        <w:jc w:val="both"/>
        <w:rPr>
          <w:rFonts w:cs="Tahoma"/>
          <w:bCs/>
          <w:i w:val="0"/>
          <w:sz w:val="28"/>
          <w:szCs w:val="28"/>
        </w:rPr>
      </w:pPr>
      <w:r w:rsidRPr="005C79DB">
        <w:rPr>
          <w:rFonts w:cs="Tahoma"/>
          <w:bCs/>
          <w:i w:val="0"/>
          <w:sz w:val="28"/>
          <w:szCs w:val="28"/>
        </w:rPr>
        <w:t xml:space="preserve">U okviru sustava upravljanja kvalitetom primjenjujemo nadzor i samokontrolu prema načelima HACCP u cilju osiguranja kvalitete, sigurnosti i zdravstvene ispravnosti proizvoda. </w:t>
      </w:r>
    </w:p>
    <w:p w:rsidR="002C67DF" w:rsidRPr="005C79DB" w:rsidRDefault="002C67DF" w:rsidP="00A27176">
      <w:pPr>
        <w:pStyle w:val="BodyText2"/>
        <w:ind w:right="333"/>
        <w:jc w:val="both"/>
        <w:rPr>
          <w:rFonts w:cs="Tahoma"/>
          <w:bCs/>
          <w:i w:val="0"/>
          <w:sz w:val="28"/>
          <w:szCs w:val="28"/>
        </w:rPr>
      </w:pPr>
      <w:r w:rsidRPr="005C79DB">
        <w:rPr>
          <w:rFonts w:cs="Tahoma"/>
          <w:bCs/>
          <w:i w:val="0"/>
          <w:sz w:val="28"/>
          <w:szCs w:val="28"/>
        </w:rPr>
        <w:t xml:space="preserve">Ispunjavanjem zahtjeva zakonodavstva o sigurnosti hrane i </w:t>
      </w:r>
      <w:proofErr w:type="spellStart"/>
      <w:r w:rsidRPr="005C79DB">
        <w:rPr>
          <w:rFonts w:cs="Tahoma"/>
          <w:bCs/>
          <w:i w:val="0"/>
          <w:sz w:val="28"/>
          <w:szCs w:val="28"/>
        </w:rPr>
        <w:t>sljedivosti</w:t>
      </w:r>
      <w:proofErr w:type="spellEnd"/>
      <w:r w:rsidRPr="005C79DB">
        <w:rPr>
          <w:rFonts w:cs="Tahoma"/>
          <w:bCs/>
          <w:i w:val="0"/>
          <w:sz w:val="28"/>
          <w:szCs w:val="28"/>
        </w:rPr>
        <w:t xml:space="preserve"> proizvoda osiguravamo dosljednost u kvaliteti i sigurnosti proizvoda i obostranu komunikaciju sa svim zainteresiranim stranama u lancu hrane.</w:t>
      </w:r>
    </w:p>
    <w:p w:rsidR="002C67DF" w:rsidRPr="005C79DB" w:rsidRDefault="002C67DF" w:rsidP="00A27176">
      <w:pPr>
        <w:pStyle w:val="BodyText2"/>
        <w:ind w:right="333"/>
        <w:jc w:val="both"/>
        <w:rPr>
          <w:rFonts w:cs="Tahoma"/>
          <w:bCs/>
          <w:i w:val="0"/>
          <w:sz w:val="28"/>
          <w:szCs w:val="28"/>
        </w:rPr>
      </w:pPr>
      <w:r w:rsidRPr="005C79DB">
        <w:rPr>
          <w:rFonts w:cs="Tahoma"/>
          <w:bCs/>
          <w:i w:val="0"/>
          <w:sz w:val="28"/>
          <w:szCs w:val="28"/>
        </w:rPr>
        <w:br/>
        <w:t xml:space="preserve">Visoki image Kraša na tržištu ćemo i dalje razvijati ispunjenjem zahtjeva i ostvarivanjem zadovoljstva naših  vjernih kupaca i potrošača. </w:t>
      </w:r>
    </w:p>
    <w:p w:rsidR="002C67DF" w:rsidRPr="005C79DB" w:rsidRDefault="002C67DF" w:rsidP="00A27176">
      <w:pPr>
        <w:pStyle w:val="BodyText2"/>
        <w:ind w:right="333"/>
        <w:jc w:val="both"/>
        <w:rPr>
          <w:sz w:val="28"/>
          <w:szCs w:val="28"/>
        </w:rPr>
      </w:pPr>
      <w:r w:rsidRPr="005C79DB">
        <w:rPr>
          <w:sz w:val="28"/>
          <w:szCs w:val="28"/>
        </w:rPr>
        <w:t xml:space="preserve">Ta opredijeljenost usmjerena je i na ispunjavanje posebnih zahtjeva kupaca i potrošača kroz potvrđivanje zahtjeva standarda IFS, </w:t>
      </w:r>
      <w:proofErr w:type="spellStart"/>
      <w:r w:rsidRPr="005C79DB">
        <w:rPr>
          <w:sz w:val="28"/>
          <w:szCs w:val="28"/>
        </w:rPr>
        <w:t>Kosher</w:t>
      </w:r>
      <w:proofErr w:type="spellEnd"/>
      <w:r w:rsidRPr="005C79DB">
        <w:rPr>
          <w:sz w:val="28"/>
          <w:szCs w:val="28"/>
        </w:rPr>
        <w:t xml:space="preserve"> i Halal.</w:t>
      </w:r>
    </w:p>
    <w:p w:rsidR="002C67DF" w:rsidRPr="005C79DB" w:rsidRDefault="002C67DF" w:rsidP="00A27176">
      <w:pPr>
        <w:ind w:right="333"/>
        <w:jc w:val="both"/>
        <w:rPr>
          <w:rFonts w:ascii="Monotype Corsiva" w:hAnsi="Monotype Corsiva" w:cs="Tahoma"/>
          <w:bCs/>
          <w:iCs/>
          <w:sz w:val="28"/>
          <w:szCs w:val="28"/>
          <w:lang w:val="hr-HR"/>
        </w:rPr>
      </w:pPr>
      <w:r w:rsidRPr="005C79DB">
        <w:rPr>
          <w:rFonts w:ascii="Monotype Corsiva" w:hAnsi="Monotype Corsiva" w:cs="Tahoma"/>
          <w:bCs/>
          <w:iCs/>
          <w:sz w:val="28"/>
          <w:szCs w:val="28"/>
          <w:lang w:val="hr-HR"/>
        </w:rPr>
        <w:t xml:space="preserve">Primjenom načela i zahtjeva norme ISO 9001 težit ćemo ostvarenju stalnih poboljšanja i povećanju djelotvornosti </w:t>
      </w: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procesa odnosno</w:t>
      </w:r>
      <w:r w:rsidRPr="005C79DB">
        <w:rPr>
          <w:rFonts w:ascii="Monotype Corsiva" w:hAnsi="Monotype Corsiva" w:cs="Tahoma"/>
          <w:bCs/>
          <w:iCs/>
          <w:sz w:val="28"/>
          <w:szCs w:val="28"/>
          <w:lang w:val="hr-HR"/>
        </w:rPr>
        <w:t xml:space="preserve"> sustava upravljanja kvalitetom </w:t>
      </w: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u cjelini.</w:t>
      </w:r>
    </w:p>
    <w:p w:rsidR="00C5689F" w:rsidRDefault="00C5689F" w:rsidP="00E122EA">
      <w:pPr>
        <w:ind w:right="333"/>
        <w:jc w:val="both"/>
        <w:rPr>
          <w:rFonts w:ascii="Monotype Corsiva" w:hAnsi="Monotype Corsiva" w:cs="Tahoma"/>
          <w:bCs/>
          <w:iCs/>
          <w:sz w:val="28"/>
          <w:szCs w:val="28"/>
          <w:lang w:val="hr-HR"/>
        </w:rPr>
      </w:pPr>
    </w:p>
    <w:p w:rsidR="00A27176" w:rsidRPr="00A27176" w:rsidRDefault="002C67DF" w:rsidP="00A27176">
      <w:pPr>
        <w:tabs>
          <w:tab w:val="left" w:pos="8647"/>
        </w:tabs>
        <w:ind w:right="333"/>
        <w:jc w:val="both"/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</w:pPr>
      <w:r w:rsidRPr="005C79DB">
        <w:rPr>
          <w:rFonts w:ascii="Monotype Corsiva" w:hAnsi="Monotype Corsiva" w:cs="Tahoma"/>
          <w:bCs/>
          <w:iCs/>
          <w:sz w:val="28"/>
          <w:szCs w:val="28"/>
          <w:lang w:val="hr-HR"/>
        </w:rPr>
        <w:t>Svaki pojedinac ima obvezu pridržavati s</w:t>
      </w:r>
      <w:r w:rsidR="00C5689F">
        <w:rPr>
          <w:rFonts w:ascii="Monotype Corsiva" w:hAnsi="Monotype Corsiva" w:cs="Tahoma"/>
          <w:bCs/>
          <w:iCs/>
          <w:sz w:val="28"/>
          <w:szCs w:val="28"/>
          <w:lang w:val="hr-HR"/>
        </w:rPr>
        <w:t xml:space="preserve">e  usvojene Politike kvalitete,te u okviru svojih </w:t>
      </w:r>
      <w:r w:rsidRPr="005C79DB">
        <w:rPr>
          <w:rFonts w:ascii="Monotype Corsiva" w:hAnsi="Monotype Corsiva" w:cs="Tahoma"/>
          <w:bCs/>
          <w:iCs/>
          <w:sz w:val="28"/>
          <w:szCs w:val="28"/>
          <w:lang w:val="hr-HR"/>
        </w:rPr>
        <w:t xml:space="preserve">odgovornosti i ovlaštenja pridonositi ostvarenju postavljenih ciljeva. </w:t>
      </w: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Realizacijom postavljenih ciljeva ćemo ujedno stvarati uvjete za ostvarivanje zadovoljstva svih zaposlenih.</w:t>
      </w:r>
      <w:r w:rsidR="00C5689F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 xml:space="preserve"> </w:t>
      </w: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Uprava Društva će osigurati sve materijalne, financijske i kadrovske resurse potrebne za djelotvornu primjenu sustava upravljanj</w:t>
      </w:r>
      <w: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a kvalitetom te ostvarenje ove P</w:t>
      </w: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olitike</w:t>
      </w:r>
      <w: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 xml:space="preserve"> kvalitete</w:t>
      </w: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.</w:t>
      </w:r>
    </w:p>
    <w:p w:rsidR="002C67DF" w:rsidRPr="005C79DB" w:rsidRDefault="002C67DF" w:rsidP="002C67DF">
      <w:pP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</w:pPr>
    </w:p>
    <w:p w:rsidR="002C67DF" w:rsidRPr="005C79DB" w:rsidRDefault="002C67DF" w:rsidP="002C67DF">
      <w:pP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</w:pP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 xml:space="preserve">                                                                               Predsjednik Uprave Kraša d.d.</w:t>
      </w:r>
      <w:bookmarkStart w:id="1" w:name="_GoBack"/>
      <w:bookmarkEnd w:id="1"/>
    </w:p>
    <w:p w:rsidR="002C67DF" w:rsidRPr="005C79DB" w:rsidRDefault="002C67DF" w:rsidP="002C67DF">
      <w:pP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</w:pPr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 xml:space="preserve">                                                                              Damir Bulić, </w:t>
      </w:r>
      <w:proofErr w:type="spellStart"/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dipl.oec</w:t>
      </w:r>
      <w:proofErr w:type="spellEnd"/>
      <w:r w:rsidRPr="005C79DB"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  <w:t>.</w:t>
      </w:r>
    </w:p>
    <w:p w:rsidR="002C67DF" w:rsidRPr="005C79DB" w:rsidRDefault="002C67DF" w:rsidP="002C67DF">
      <w:pP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</w:pPr>
    </w:p>
    <w:p w:rsidR="002C67DF" w:rsidRDefault="002C67DF" w:rsidP="002C67DF">
      <w:pP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</w:pPr>
    </w:p>
    <w:p w:rsidR="002C67DF" w:rsidRDefault="002C67DF" w:rsidP="002C67DF">
      <w:pPr>
        <w:rPr>
          <w:rFonts w:ascii="Monotype Corsiva" w:hAnsi="Monotype Corsiva" w:cs="Tahoma"/>
          <w:bCs/>
          <w:iCs/>
          <w:color w:val="000000"/>
          <w:sz w:val="28"/>
          <w:szCs w:val="28"/>
          <w:lang w:val="hr-HR"/>
        </w:rPr>
      </w:pPr>
    </w:p>
    <w:p w:rsidR="004D2777" w:rsidRPr="00A27176" w:rsidRDefault="002C67DF">
      <w:pPr>
        <w:rPr>
          <w:rFonts w:ascii="Monotype Corsiva" w:hAnsi="Monotype Corsiva" w:cs="Tahoma"/>
          <w:bCs/>
          <w:iCs/>
          <w:color w:val="000000"/>
          <w:sz w:val="20"/>
          <w:szCs w:val="20"/>
          <w:lang w:val="hr-HR"/>
        </w:rPr>
      </w:pPr>
      <w:r w:rsidRPr="005C79DB">
        <w:rPr>
          <w:rFonts w:ascii="Monotype Corsiva" w:hAnsi="Monotype Corsiva" w:cs="Tahoma"/>
          <w:bCs/>
          <w:iCs/>
          <w:color w:val="000000"/>
          <w:sz w:val="20"/>
          <w:szCs w:val="20"/>
          <w:lang w:val="hr-HR"/>
        </w:rPr>
        <w:t>Politika kvalitete, rev.18, rujan 2015.</w:t>
      </w:r>
    </w:p>
    <w:sectPr w:rsidR="004D2777" w:rsidRPr="00A27176" w:rsidSect="00D45C0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67DF"/>
    <w:rsid w:val="00040BE1"/>
    <w:rsid w:val="002C67DF"/>
    <w:rsid w:val="004D2777"/>
    <w:rsid w:val="0089160F"/>
    <w:rsid w:val="00985512"/>
    <w:rsid w:val="00A27176"/>
    <w:rsid w:val="00C5689F"/>
    <w:rsid w:val="00E122EA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FF2786-B70B-4222-9B00-EA3400BE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67DF"/>
    <w:pPr>
      <w:jc w:val="center"/>
    </w:pPr>
    <w:rPr>
      <w:b/>
      <w:bCs/>
      <w:i/>
      <w:iCs/>
      <w:sz w:val="32"/>
      <w:lang w:val="hr-HR"/>
    </w:rPr>
  </w:style>
  <w:style w:type="character" w:customStyle="1" w:styleId="TitleChar">
    <w:name w:val="Title Char"/>
    <w:basedOn w:val="DefaultParagraphFont"/>
    <w:link w:val="Title"/>
    <w:rsid w:val="002C67DF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BodyText">
    <w:name w:val="Body Text"/>
    <w:basedOn w:val="Normal"/>
    <w:link w:val="BodyTextChar"/>
    <w:rsid w:val="002C67DF"/>
    <w:rPr>
      <w:b/>
      <w:bCs/>
      <w:i/>
      <w:iCs/>
      <w:sz w:val="32"/>
      <w:lang w:val="hr-HR"/>
    </w:rPr>
  </w:style>
  <w:style w:type="character" w:customStyle="1" w:styleId="BodyTextChar">
    <w:name w:val="Body Text Char"/>
    <w:basedOn w:val="DefaultParagraphFont"/>
    <w:link w:val="BodyText"/>
    <w:rsid w:val="002C67DF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BodyText2">
    <w:name w:val="Body Text 2"/>
    <w:basedOn w:val="Normal"/>
    <w:link w:val="BodyText2Char"/>
    <w:rsid w:val="002C67DF"/>
    <w:rPr>
      <w:rFonts w:ascii="Monotype Corsiva" w:hAnsi="Monotype Corsiva"/>
      <w:i/>
      <w:iCs/>
      <w:sz w:val="32"/>
      <w:lang w:val="hr-HR"/>
    </w:rPr>
  </w:style>
  <w:style w:type="character" w:customStyle="1" w:styleId="BodyText2Char">
    <w:name w:val="Body Text 2 Char"/>
    <w:basedOn w:val="DefaultParagraphFont"/>
    <w:link w:val="BodyText2"/>
    <w:rsid w:val="002C67DF"/>
    <w:rPr>
      <w:rFonts w:ascii="Monotype Corsiva" w:eastAsia="Times New Roman" w:hAnsi="Monotype Corsiva" w:cs="Times New Roman"/>
      <w:i/>
      <w:iCs/>
      <w:sz w:val="32"/>
      <w:szCs w:val="24"/>
    </w:rPr>
  </w:style>
  <w:style w:type="paragraph" w:styleId="BodyText3">
    <w:name w:val="Body Text 3"/>
    <w:basedOn w:val="Normal"/>
    <w:link w:val="BodyText3Char"/>
    <w:rsid w:val="002C67DF"/>
    <w:rPr>
      <w:rFonts w:ascii="Comic Sans MS" w:hAnsi="Comic Sans MS" w:cs="Tahoma"/>
      <w:b/>
      <w:bCs/>
      <w:i/>
      <w:iCs/>
      <w:lang w:val="hr-HR"/>
    </w:rPr>
  </w:style>
  <w:style w:type="character" w:customStyle="1" w:styleId="BodyText3Char">
    <w:name w:val="Body Text 3 Char"/>
    <w:basedOn w:val="DefaultParagraphFont"/>
    <w:link w:val="BodyText3"/>
    <w:rsid w:val="002C67DF"/>
    <w:rPr>
      <w:rFonts w:ascii="Comic Sans MS" w:eastAsia="Times New Roman" w:hAnsi="Comic Sans MS" w:cs="Tahoma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E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Velić</dc:creator>
  <cp:keywords/>
  <dc:description/>
  <cp:lastModifiedBy>Igor Velić</cp:lastModifiedBy>
  <cp:revision>5</cp:revision>
  <cp:lastPrinted>2015-10-27T14:08:00Z</cp:lastPrinted>
  <dcterms:created xsi:type="dcterms:W3CDTF">2015-10-22T10:52:00Z</dcterms:created>
  <dcterms:modified xsi:type="dcterms:W3CDTF">2015-10-27T14:08:00Z</dcterms:modified>
</cp:coreProperties>
</file>